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5027" w:type="dxa"/>
        <w:tblInd w:w="-998" w:type="dxa"/>
        <w:tblLook w:val="04A0" w:firstRow="1" w:lastRow="0" w:firstColumn="1" w:lastColumn="0" w:noHBand="0" w:noVBand="1"/>
      </w:tblPr>
      <w:tblGrid>
        <w:gridCol w:w="4821"/>
        <w:gridCol w:w="4819"/>
        <w:gridCol w:w="5387"/>
      </w:tblGrid>
      <w:tr w:rsidR="00FB24EE" w:rsidTr="00FB24EE"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FB24EE" w:rsidRDefault="00FB24EE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FB24EE" w:rsidRDefault="00FB24EE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KOMİSYONUN ADI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FB24EE" w:rsidRDefault="00FB24EE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FB24EE" w:rsidRDefault="00FB24EE">
            <w:pPr>
              <w:spacing w:line="240" w:lineRule="auto"/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BAŞKAN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FB24EE" w:rsidRDefault="00FB24EE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FB24EE" w:rsidRDefault="00FB24EE">
            <w:pPr>
              <w:spacing w:line="240" w:lineRule="auto"/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ÜYE</w:t>
            </w:r>
          </w:p>
        </w:tc>
      </w:tr>
      <w:tr w:rsidR="00FB24EE" w:rsidTr="00FB24EE">
        <w:trPr>
          <w:trHeight w:val="127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FB24EE" w:rsidRDefault="00FB24EE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FB24EE" w:rsidRDefault="00FB24EE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Staj Komisyonu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FB24EE" w:rsidRDefault="00FB24EE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Üyesi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Neşe ATAMAN BOR</w:t>
            </w:r>
          </w:p>
          <w:p w:rsidR="00FB24EE" w:rsidRDefault="00FB24EE">
            <w:pPr>
              <w:spacing w:before="1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:rsidR="00FB24EE" w:rsidRDefault="00FB24EE">
            <w:pPr>
              <w:spacing w:line="240" w:lineRule="auto"/>
              <w:ind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Arş. Gör. Dr.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Aytap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DİNCER</w:t>
            </w:r>
          </w:p>
        </w:tc>
      </w:tr>
    </w:tbl>
    <w:p w:rsidR="007E606B" w:rsidRDefault="007E606B"/>
    <w:p w:rsidR="00FB24EE" w:rsidRPr="00FB24EE" w:rsidRDefault="00FB24EE">
      <w:pPr>
        <w:rPr>
          <w:rFonts w:ascii="Times New Roman" w:hAnsi="Times New Roman" w:cs="Times New Roman"/>
          <w:b/>
          <w:sz w:val="24"/>
          <w:szCs w:val="24"/>
        </w:rPr>
      </w:pPr>
      <w:r w:rsidRPr="00FB24EE">
        <w:rPr>
          <w:rFonts w:ascii="Times New Roman" w:hAnsi="Times New Roman" w:cs="Times New Roman"/>
          <w:b/>
          <w:sz w:val="24"/>
          <w:szCs w:val="24"/>
        </w:rPr>
        <w:t>Yaz Stajı Yönergesi</w:t>
      </w:r>
    </w:p>
    <w:p w:rsidR="00FB24EE" w:rsidRDefault="00FB24EE">
      <w:r w:rsidRPr="00FB24EE">
        <w:t>https://www.hakkari.edu.tr/sbf/tr/sayfa/detay/4897/yaz-sta</w:t>
      </w:r>
      <w:bookmarkStart w:id="0" w:name="_GoBack"/>
      <w:bookmarkEnd w:id="0"/>
      <w:r w:rsidRPr="00FB24EE">
        <w:t>ji-yonergesi</w:t>
      </w:r>
    </w:p>
    <w:sectPr w:rsidR="00FB24EE" w:rsidSect="00FB24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BC8"/>
    <w:rsid w:val="002C6BC8"/>
    <w:rsid w:val="007E606B"/>
    <w:rsid w:val="00FB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DC358"/>
  <w15:chartTrackingRefBased/>
  <w15:docId w15:val="{B88A65BD-F5B2-4083-8271-BD25087A8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4EE"/>
    <w:pPr>
      <w:spacing w:line="252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B24E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9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2026-01-30T07:03:00Z</dcterms:created>
  <dcterms:modified xsi:type="dcterms:W3CDTF">2026-01-30T07:08:00Z</dcterms:modified>
</cp:coreProperties>
</file>